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34"/>
          <w:szCs w:val="34"/>
        </w:rPr>
      </w:pPr>
      <w:bookmarkStart w:id="0" w:name="_Hlk166591022"/>
      <w:r>
        <w:rPr>
          <w:rFonts w:hint="eastAsia" w:ascii="宋体" w:hAnsi="宋体" w:eastAsia="宋体" w:cs="宋体"/>
          <w:b/>
          <w:bCs/>
          <w:sz w:val="34"/>
          <w:szCs w:val="34"/>
        </w:rPr>
        <w:t>雅安市人民医院</w:t>
      </w:r>
      <w:bookmarkEnd w:id="0"/>
      <w:r>
        <w:rPr>
          <w:rFonts w:hint="eastAsia" w:ascii="宋体" w:hAnsi="宋体" w:eastAsia="宋体" w:cs="宋体"/>
          <w:b/>
          <w:bCs/>
          <w:sz w:val="34"/>
          <w:szCs w:val="34"/>
          <w:lang w:val="en-US" w:eastAsia="zh-CN"/>
        </w:rPr>
        <w:t>二次供水水箱清洗消毒服务</w:t>
      </w:r>
      <w:r>
        <w:rPr>
          <w:rFonts w:hint="eastAsia" w:ascii="宋体" w:hAnsi="宋体" w:eastAsia="宋体" w:cs="宋体"/>
          <w:b/>
          <w:bCs/>
          <w:sz w:val="34"/>
          <w:szCs w:val="34"/>
        </w:rPr>
        <w:t>采购需求书</w:t>
      </w:r>
    </w:p>
    <w:p>
      <w:pPr>
        <w:numPr>
          <w:ilvl w:val="0"/>
          <w:numId w:val="1"/>
        </w:numPr>
        <w:adjustRightInd w:val="0"/>
        <w:snapToGrid w:val="0"/>
        <w:spacing w:before="156" w:beforeLines="50" w:line="560" w:lineRule="exact"/>
        <w:rPr>
          <w:b/>
          <w:bCs/>
        </w:rPr>
      </w:pPr>
      <w:r>
        <w:rPr>
          <w:rFonts w:hint="eastAsia"/>
          <w:b/>
          <w:bCs/>
        </w:rPr>
        <w:t>项目概况</w:t>
      </w:r>
    </w:p>
    <w:p>
      <w:pPr>
        <w:adjustRightInd w:val="0"/>
        <w:snapToGrid w:val="0"/>
        <w:spacing w:line="560" w:lineRule="exact"/>
      </w:pPr>
      <w:r>
        <w:rPr>
          <w:rFonts w:hint="eastAsia"/>
        </w:rPr>
        <w:t>1.1项目名称：雅安市人民医院</w:t>
      </w:r>
      <w:r>
        <w:rPr>
          <w:rFonts w:hint="eastAsia"/>
          <w:lang w:val="en-US" w:eastAsia="zh-CN"/>
        </w:rPr>
        <w:t>二次供水水箱清洗消毒</w:t>
      </w:r>
      <w:r>
        <w:rPr>
          <w:rFonts w:hint="eastAsia"/>
        </w:rPr>
        <w:t>服务；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/>
        <w:jc w:val="left"/>
        <w:rPr>
          <w:rFonts w:hint="eastAsia" w:eastAsia="仿宋_GB2312"/>
          <w:lang w:eastAsia="zh-CN"/>
        </w:rPr>
      </w:pPr>
      <w:r>
        <w:rPr>
          <w:rFonts w:hint="eastAsia"/>
        </w:rPr>
        <w:t>1.2服务地点：采购人指定的区域</w:t>
      </w:r>
      <w:r>
        <w:rPr>
          <w:rFonts w:hint="eastAsia"/>
          <w:lang w:eastAsia="zh-CN"/>
        </w:rPr>
        <w:t>：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第一住院大楼1个（2.5m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9m）、14楼生活用水水箱60立方1个；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第二住院大楼2个（3m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8m、2m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8m）；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第三住院大楼3个（4m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12.5、5m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2m、3m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4.5m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2m）；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儿科大楼1个（2m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6m）；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医师培训楼1个（2m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3m）；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2-14培训中心1个（3m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4m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5m）；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合计全院水箱共10个，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898立方米。</w:t>
      </w:r>
    </w:p>
    <w:p>
      <w:pPr>
        <w:adjustRightInd w:val="0"/>
        <w:snapToGrid w:val="0"/>
        <w:spacing w:line="560" w:lineRule="exact"/>
      </w:pPr>
      <w:r>
        <w:rPr>
          <w:rFonts w:hint="eastAsia"/>
        </w:rPr>
        <w:t>1.</w:t>
      </w:r>
      <w:bookmarkStart w:id="1" w:name="_Hlk166591374"/>
      <w:r>
        <w:rPr>
          <w:rFonts w:hint="eastAsia"/>
          <w:lang w:val="en-US" w:eastAsia="zh-CN"/>
        </w:rPr>
        <w:t>3</w:t>
      </w:r>
      <w:r>
        <w:rPr>
          <w:rFonts w:hint="eastAsia"/>
        </w:rPr>
        <w:t>服务期限：</w:t>
      </w:r>
      <w:r>
        <w:t>1</w:t>
      </w:r>
      <w:r>
        <w:rPr>
          <w:rFonts w:hint="eastAsia"/>
        </w:rPr>
        <w:t>年</w:t>
      </w:r>
      <w:bookmarkEnd w:id="1"/>
      <w:r>
        <w:rPr>
          <w:rFonts w:hint="eastAsia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rPr>
          <w:b/>
          <w:bCs/>
        </w:rPr>
      </w:pPr>
      <w:r>
        <w:rPr>
          <w:rFonts w:hint="eastAsia"/>
          <w:b/>
          <w:bCs/>
        </w:rPr>
        <w:t>服务</w:t>
      </w:r>
      <w:r>
        <w:rPr>
          <w:rFonts w:hint="eastAsia"/>
          <w:b/>
          <w:bCs/>
          <w:lang w:val="en-US" w:eastAsia="zh-CN"/>
        </w:rPr>
        <w:t>内容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/>
          <w:sz w:val="30"/>
          <w:szCs w:val="30"/>
        </w:rPr>
        <w:t>1、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对二供水箱清洗消毒每年进行2次，每次清洗消毒后对水质进行检测，取水箱水样3个、末端样2个，分别做水质检测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并出具合格报告。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检测项目符合二次供水卫生许可标准要求，达到国家饮用水卫生安全标准</w:t>
      </w:r>
      <w:r>
        <w:rPr>
          <w:rFonts w:hint="eastAsia" w:ascii="仿宋" w:hAnsi="仿宋" w:eastAsia="仿宋"/>
          <w:sz w:val="30"/>
          <w:szCs w:val="30"/>
        </w:rPr>
        <w:t>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/>
          <w:sz w:val="30"/>
          <w:szCs w:val="30"/>
        </w:rPr>
        <w:t>2、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按照每年2次清洗消毒并进行水质检测，</w:t>
      </w:r>
      <w:r>
        <w:rPr>
          <w:rFonts w:hint="eastAsia" w:ascii="仿宋" w:hAnsi="仿宋" w:eastAsia="仿宋"/>
          <w:sz w:val="30"/>
          <w:szCs w:val="30"/>
        </w:rPr>
        <w:t>对自行报送方案予以报价。</w:t>
      </w:r>
    </w:p>
    <w:p>
      <w:pPr>
        <w:numPr>
          <w:ilvl w:val="0"/>
          <w:numId w:val="1"/>
        </w:numPr>
      </w:pPr>
      <w:r>
        <w:rPr>
          <w:rFonts w:hint="eastAsia"/>
          <w:b/>
          <w:bCs/>
        </w:rPr>
        <w:t>商务要求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1、具有独立承担民事责任的能力； 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2、具有良好的商业信誉和健全的财务会计制度； 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3、具有必须的设备和专业技术能力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具有对二次供水清洗消毒所需的相关资质及许可证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； 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4、具有依法缴纳税收和社会保障资金的良好记录； 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5、参加本次方案征集前三年内，在经营活动中没有重大违法记录；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6、法律、行政法规规定的其他条件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；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hint="default" w:ascii="宋体" w:hAnsi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3.7、本项目不接受联合体投标。</w:t>
      </w:r>
    </w:p>
    <w:p>
      <w:pPr>
        <w:ind w:firstLine="643" w:firstLineChars="200"/>
        <w:rPr>
          <w:rFonts w:hint="eastAsia" w:eastAsia="仿宋"/>
          <w:b/>
          <w:bCs/>
          <w:lang w:val="en-US" w:eastAsia="zh-CN"/>
        </w:rPr>
      </w:pPr>
    </w:p>
    <w:p>
      <w:pPr>
        <w:tabs>
          <w:tab w:val="left" w:pos="4860"/>
        </w:tabs>
        <w:bidi w:val="0"/>
        <w:jc w:val="left"/>
        <w:rPr>
          <w:rFonts w:hint="eastAsia" w:eastAsia="仿宋_GB2312"/>
          <w:lang w:eastAsia="zh-CN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AD519B"/>
    <w:multiLevelType w:val="singleLevel"/>
    <w:tmpl w:val="87AD51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YTE4M2ExMjVjNDVmNjY4NzU4NTQxZmM0NDJmNDYifQ=="/>
    <w:docVar w:name="KSO_WPS_MARK_KEY" w:val="2cb964a1-4005-4fe6-989e-b14257cfa15b"/>
  </w:docVars>
  <w:rsids>
    <w:rsidRoot w:val="00960E35"/>
    <w:rsid w:val="00015C88"/>
    <w:rsid w:val="000214AD"/>
    <w:rsid w:val="00072C01"/>
    <w:rsid w:val="00090E86"/>
    <w:rsid w:val="00092D6F"/>
    <w:rsid w:val="000F4392"/>
    <w:rsid w:val="0012725A"/>
    <w:rsid w:val="00133C82"/>
    <w:rsid w:val="0016128A"/>
    <w:rsid w:val="00161368"/>
    <w:rsid w:val="0019557E"/>
    <w:rsid w:val="001B0800"/>
    <w:rsid w:val="001B26E8"/>
    <w:rsid w:val="00257BBF"/>
    <w:rsid w:val="00280A2E"/>
    <w:rsid w:val="00292848"/>
    <w:rsid w:val="002A1D78"/>
    <w:rsid w:val="002A4349"/>
    <w:rsid w:val="002A7A44"/>
    <w:rsid w:val="003007DC"/>
    <w:rsid w:val="003450C0"/>
    <w:rsid w:val="00385654"/>
    <w:rsid w:val="003C1ACE"/>
    <w:rsid w:val="003D1C46"/>
    <w:rsid w:val="003D65F8"/>
    <w:rsid w:val="003E4816"/>
    <w:rsid w:val="00411EA6"/>
    <w:rsid w:val="0044469A"/>
    <w:rsid w:val="004507B5"/>
    <w:rsid w:val="004D2DB3"/>
    <w:rsid w:val="0052096E"/>
    <w:rsid w:val="00522FA4"/>
    <w:rsid w:val="00526608"/>
    <w:rsid w:val="00531AED"/>
    <w:rsid w:val="00553A45"/>
    <w:rsid w:val="00557F8B"/>
    <w:rsid w:val="005639B2"/>
    <w:rsid w:val="00575C08"/>
    <w:rsid w:val="0059239C"/>
    <w:rsid w:val="00596E1E"/>
    <w:rsid w:val="005B77F8"/>
    <w:rsid w:val="005E2802"/>
    <w:rsid w:val="00631CEC"/>
    <w:rsid w:val="006343FB"/>
    <w:rsid w:val="00646E60"/>
    <w:rsid w:val="00650806"/>
    <w:rsid w:val="006613A1"/>
    <w:rsid w:val="006B7475"/>
    <w:rsid w:val="00701B80"/>
    <w:rsid w:val="007147EA"/>
    <w:rsid w:val="00725C4A"/>
    <w:rsid w:val="007274A9"/>
    <w:rsid w:val="007409E1"/>
    <w:rsid w:val="00771E67"/>
    <w:rsid w:val="0077652A"/>
    <w:rsid w:val="007765BD"/>
    <w:rsid w:val="00784A2F"/>
    <w:rsid w:val="00795908"/>
    <w:rsid w:val="007D3E4E"/>
    <w:rsid w:val="0082570B"/>
    <w:rsid w:val="00866AE1"/>
    <w:rsid w:val="008A5D4E"/>
    <w:rsid w:val="008B7E1D"/>
    <w:rsid w:val="008E40A1"/>
    <w:rsid w:val="00907C20"/>
    <w:rsid w:val="00911B1C"/>
    <w:rsid w:val="0094705C"/>
    <w:rsid w:val="009533A4"/>
    <w:rsid w:val="009608B7"/>
    <w:rsid w:val="00960E35"/>
    <w:rsid w:val="00972C4B"/>
    <w:rsid w:val="00993D83"/>
    <w:rsid w:val="00996A97"/>
    <w:rsid w:val="009C4CCB"/>
    <w:rsid w:val="00A051AB"/>
    <w:rsid w:val="00A15B8B"/>
    <w:rsid w:val="00A16C01"/>
    <w:rsid w:val="00A37F08"/>
    <w:rsid w:val="00A7653C"/>
    <w:rsid w:val="00A82DAD"/>
    <w:rsid w:val="00AA0E65"/>
    <w:rsid w:val="00AF66E7"/>
    <w:rsid w:val="00B0646E"/>
    <w:rsid w:val="00B840C6"/>
    <w:rsid w:val="00B8442A"/>
    <w:rsid w:val="00B91E7E"/>
    <w:rsid w:val="00B96E78"/>
    <w:rsid w:val="00BA79EE"/>
    <w:rsid w:val="00BC632C"/>
    <w:rsid w:val="00BD0589"/>
    <w:rsid w:val="00BE19EF"/>
    <w:rsid w:val="00BE6763"/>
    <w:rsid w:val="00C320C5"/>
    <w:rsid w:val="00C32495"/>
    <w:rsid w:val="00C9382B"/>
    <w:rsid w:val="00D20523"/>
    <w:rsid w:val="00D20D6A"/>
    <w:rsid w:val="00D77163"/>
    <w:rsid w:val="00D779C6"/>
    <w:rsid w:val="00DA5825"/>
    <w:rsid w:val="00DB60AD"/>
    <w:rsid w:val="00DD77B5"/>
    <w:rsid w:val="00DF5C05"/>
    <w:rsid w:val="00DF5FC0"/>
    <w:rsid w:val="00DF75A9"/>
    <w:rsid w:val="00E07EF1"/>
    <w:rsid w:val="00E116FF"/>
    <w:rsid w:val="00E11FBA"/>
    <w:rsid w:val="00E414A1"/>
    <w:rsid w:val="00E84CAA"/>
    <w:rsid w:val="00E97BAB"/>
    <w:rsid w:val="00EE6B0D"/>
    <w:rsid w:val="00EF4560"/>
    <w:rsid w:val="00F21789"/>
    <w:rsid w:val="00F248CD"/>
    <w:rsid w:val="00F356A8"/>
    <w:rsid w:val="00F57120"/>
    <w:rsid w:val="00F748DE"/>
    <w:rsid w:val="00F75D19"/>
    <w:rsid w:val="00F77BEE"/>
    <w:rsid w:val="00F90EC8"/>
    <w:rsid w:val="00FD1BAB"/>
    <w:rsid w:val="01AF5332"/>
    <w:rsid w:val="02CB619B"/>
    <w:rsid w:val="03D10AF6"/>
    <w:rsid w:val="04781A0B"/>
    <w:rsid w:val="0648365F"/>
    <w:rsid w:val="084A1910"/>
    <w:rsid w:val="08784632"/>
    <w:rsid w:val="08B03E69"/>
    <w:rsid w:val="0AB35D19"/>
    <w:rsid w:val="0BA94C09"/>
    <w:rsid w:val="0C9A28DA"/>
    <w:rsid w:val="0CF83480"/>
    <w:rsid w:val="0D1D7803"/>
    <w:rsid w:val="0D2E1801"/>
    <w:rsid w:val="0DED6FC6"/>
    <w:rsid w:val="106B5525"/>
    <w:rsid w:val="107C0AD5"/>
    <w:rsid w:val="11562009"/>
    <w:rsid w:val="11924A93"/>
    <w:rsid w:val="11D47621"/>
    <w:rsid w:val="13CF5E5B"/>
    <w:rsid w:val="17DF4454"/>
    <w:rsid w:val="1A393593"/>
    <w:rsid w:val="1EC12781"/>
    <w:rsid w:val="1FA836C3"/>
    <w:rsid w:val="1FCD0920"/>
    <w:rsid w:val="20056841"/>
    <w:rsid w:val="203C5DBA"/>
    <w:rsid w:val="207D68CF"/>
    <w:rsid w:val="233F4DD2"/>
    <w:rsid w:val="243C25FD"/>
    <w:rsid w:val="245D6CA5"/>
    <w:rsid w:val="269B5909"/>
    <w:rsid w:val="28376316"/>
    <w:rsid w:val="29C95D2B"/>
    <w:rsid w:val="2AAB57FF"/>
    <w:rsid w:val="2C0C4FAB"/>
    <w:rsid w:val="317E6003"/>
    <w:rsid w:val="3319216C"/>
    <w:rsid w:val="333E37DB"/>
    <w:rsid w:val="35C30488"/>
    <w:rsid w:val="36B51775"/>
    <w:rsid w:val="374B1CF6"/>
    <w:rsid w:val="380D00E1"/>
    <w:rsid w:val="383513E6"/>
    <w:rsid w:val="3AD564D4"/>
    <w:rsid w:val="3BE53D58"/>
    <w:rsid w:val="3DAE1A1E"/>
    <w:rsid w:val="3E2C0728"/>
    <w:rsid w:val="3F1104B7"/>
    <w:rsid w:val="40893105"/>
    <w:rsid w:val="411B71D6"/>
    <w:rsid w:val="43CF0940"/>
    <w:rsid w:val="46AC31BB"/>
    <w:rsid w:val="4E57705F"/>
    <w:rsid w:val="4EBB21ED"/>
    <w:rsid w:val="4ECC264C"/>
    <w:rsid w:val="50016325"/>
    <w:rsid w:val="50384256"/>
    <w:rsid w:val="503C54D1"/>
    <w:rsid w:val="53710DB7"/>
    <w:rsid w:val="54DF48B9"/>
    <w:rsid w:val="55C674DB"/>
    <w:rsid w:val="58405511"/>
    <w:rsid w:val="59335421"/>
    <w:rsid w:val="5B631C42"/>
    <w:rsid w:val="60216151"/>
    <w:rsid w:val="60C72839"/>
    <w:rsid w:val="63FE0C26"/>
    <w:rsid w:val="676034DA"/>
    <w:rsid w:val="67DE7AB7"/>
    <w:rsid w:val="68A51AEC"/>
    <w:rsid w:val="6B4D1FC7"/>
    <w:rsid w:val="7060454A"/>
    <w:rsid w:val="71A62431"/>
    <w:rsid w:val="733E5017"/>
    <w:rsid w:val="76164E4B"/>
    <w:rsid w:val="76EE0498"/>
    <w:rsid w:val="772E5DD2"/>
    <w:rsid w:val="7BB67714"/>
    <w:rsid w:val="7C014E34"/>
    <w:rsid w:val="7C8415C1"/>
    <w:rsid w:val="7DA513EA"/>
    <w:rsid w:val="7F8A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F2189-A49F-4942-ACA1-52C8F4E599BD}">
  <ds:schemaRefs/>
</ds:datastoreItem>
</file>